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4A8F" w14:textId="77777777" w:rsidR="00583AC8" w:rsidRPr="00583AC8" w:rsidRDefault="00583AC8" w:rsidP="007B5AC3">
      <w:pPr>
        <w:spacing w:beforeLines="1" w:before="2" w:afterLines="1" w:after="2"/>
        <w:rPr>
          <w:rFonts w:ascii="Arial" w:hAnsi="Arial" w:cs="Times New Roman"/>
          <w:b/>
          <w:i/>
          <w:sz w:val="36"/>
          <w:szCs w:val="20"/>
          <w:lang w:val="en-GB"/>
        </w:rPr>
      </w:pPr>
      <w:r w:rsidRPr="00583AC8">
        <w:rPr>
          <w:rFonts w:ascii="Arial" w:hAnsi="Arial" w:cs="Times New Roman"/>
          <w:b/>
          <w:sz w:val="36"/>
          <w:szCs w:val="20"/>
          <w:lang w:val="en-GB"/>
        </w:rPr>
        <w:t xml:space="preserve">Catalan, </w:t>
      </w:r>
      <w:proofErr w:type="spellStart"/>
      <w:r w:rsidRPr="00583AC8">
        <w:rPr>
          <w:rFonts w:ascii="Arial" w:hAnsi="Arial" w:cs="Times New Roman"/>
          <w:b/>
          <w:i/>
          <w:sz w:val="36"/>
          <w:szCs w:val="20"/>
          <w:lang w:val="en-GB"/>
        </w:rPr>
        <w:t>Català</w:t>
      </w:r>
      <w:proofErr w:type="spellEnd"/>
    </w:p>
    <w:p w14:paraId="2BEF0DC4" w14:textId="77777777" w:rsidR="00583AC8" w:rsidRPr="00583AC8" w:rsidRDefault="00583AC8" w:rsidP="007B5AC3">
      <w:pPr>
        <w:spacing w:beforeLines="1" w:before="2" w:afterLines="1" w:after="2"/>
        <w:rPr>
          <w:rFonts w:ascii="Times" w:hAnsi="Times" w:cs="Times New Roman"/>
          <w:sz w:val="36"/>
          <w:szCs w:val="20"/>
          <w:lang w:val="en-GB"/>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5"/>
        <w:gridCol w:w="8135"/>
      </w:tblGrid>
      <w:tr w:rsidR="00583AC8" w:rsidRPr="00583AC8" w14:paraId="227FB0B7" w14:textId="77777777" w:rsidTr="00583AC8">
        <w:trPr>
          <w:tblCellSpacing w:w="15" w:type="dxa"/>
        </w:trPr>
        <w:tc>
          <w:tcPr>
            <w:tcW w:w="0" w:type="auto"/>
            <w:shd w:val="clear" w:color="auto" w:fill="auto"/>
          </w:tcPr>
          <w:p w14:paraId="0CEFEC6D"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1DE7FFDD" wp14:editId="684F7F79">
                  <wp:extent cx="304800" cy="304800"/>
                  <wp:effectExtent l="25400" t="0" r="0" b="0"/>
                  <wp:docPr id="1" name="Picture 1" descr="elated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languages"/>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auto"/>
            <w:vAlign w:val="center"/>
          </w:tcPr>
          <w:p w14:paraId="6B4DCB5D" w14:textId="77777777" w:rsidR="00583AC8" w:rsidRPr="00583AC8" w:rsidRDefault="00583AC8" w:rsidP="00583AC8">
            <w:pPr>
              <w:rPr>
                <w:rFonts w:ascii="Times" w:hAnsi="Times"/>
                <w:sz w:val="20"/>
                <w:szCs w:val="20"/>
                <w:lang w:val="en-GB"/>
              </w:rPr>
            </w:pPr>
            <w:r w:rsidRPr="00583AC8">
              <w:rPr>
                <w:rFonts w:ascii="Arial" w:hAnsi="Arial"/>
                <w:sz w:val="20"/>
                <w:szCs w:val="20"/>
                <w:lang w:val="en-GB"/>
              </w:rPr>
              <w:t>Catalan is a modern Romance language, closely related to Occitan (the language spoken in southern France).</w:t>
            </w:r>
          </w:p>
        </w:tc>
      </w:tr>
      <w:tr w:rsidR="00583AC8" w:rsidRPr="00583AC8" w14:paraId="025056FE" w14:textId="77777777" w:rsidTr="00583AC8">
        <w:trPr>
          <w:tblCellSpacing w:w="15" w:type="dxa"/>
        </w:trPr>
        <w:tc>
          <w:tcPr>
            <w:tcW w:w="0" w:type="auto"/>
            <w:shd w:val="clear" w:color="auto" w:fill="auto"/>
          </w:tcPr>
          <w:p w14:paraId="17AB0EC3"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4CDA3C05" wp14:editId="6B3D5758">
                  <wp:extent cx="304800" cy="304800"/>
                  <wp:effectExtent l="25400" t="0" r="0" b="0"/>
                  <wp:docPr id="2" name="Picture 2" descr="uropean sp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pean speakers"/>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auto"/>
            <w:vAlign w:val="center"/>
          </w:tcPr>
          <w:p w14:paraId="1861FDBF" w14:textId="77777777" w:rsidR="00583AC8" w:rsidRPr="00583AC8" w:rsidRDefault="00583AC8" w:rsidP="00583AC8">
            <w:pPr>
              <w:rPr>
                <w:rFonts w:ascii="Times" w:hAnsi="Times"/>
                <w:sz w:val="20"/>
                <w:szCs w:val="20"/>
                <w:lang w:val="en-GB"/>
              </w:rPr>
            </w:pPr>
            <w:r w:rsidRPr="00583AC8">
              <w:rPr>
                <w:rFonts w:ascii="Arial" w:hAnsi="Arial"/>
                <w:sz w:val="20"/>
                <w:szCs w:val="20"/>
                <w:lang w:val="en-GB"/>
              </w:rPr>
              <w:t>Estimates of the number of speakers vary. The majority of the 10,500,000 inhabitants of the Catalan countries operate with both Catalan and Spanish and it's estimated that about half of them have Catalan as their mother tongue. Some 3,000,000 other people speak Catalan as their second or third language, with 2 million more understanding but not being able to speak it.</w:t>
            </w:r>
          </w:p>
        </w:tc>
      </w:tr>
      <w:tr w:rsidR="00583AC8" w:rsidRPr="00583AC8" w14:paraId="6D938F52" w14:textId="77777777" w:rsidTr="00583AC8">
        <w:trPr>
          <w:tblCellSpacing w:w="15" w:type="dxa"/>
        </w:trPr>
        <w:tc>
          <w:tcPr>
            <w:tcW w:w="0" w:type="auto"/>
            <w:shd w:val="clear" w:color="auto" w:fill="auto"/>
          </w:tcPr>
          <w:p w14:paraId="5F25F024"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2B4CA868" wp14:editId="36E564BD">
                  <wp:extent cx="304800" cy="304800"/>
                  <wp:effectExtent l="25400" t="0" r="0" b="0"/>
                  <wp:docPr id="3" name="Picture 3" descr="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ritories"/>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auto"/>
            <w:vAlign w:val="center"/>
          </w:tcPr>
          <w:p w14:paraId="4D7A72D1" w14:textId="77777777" w:rsidR="00583AC8" w:rsidRPr="00583AC8" w:rsidRDefault="00583AC8" w:rsidP="007B5AC3">
            <w:pPr>
              <w:rPr>
                <w:rFonts w:ascii="Times" w:hAnsi="Times"/>
                <w:sz w:val="20"/>
                <w:szCs w:val="20"/>
                <w:lang w:val="en-GB"/>
              </w:rPr>
            </w:pPr>
            <w:r w:rsidRPr="00583AC8">
              <w:rPr>
                <w:rFonts w:ascii="Arial" w:hAnsi="Arial"/>
                <w:sz w:val="20"/>
                <w:szCs w:val="20"/>
                <w:lang w:val="en-GB"/>
              </w:rPr>
              <w:t xml:space="preserve">Catalan, with all its variants, is spread over 68,000 Km2. It's the official language of </w:t>
            </w:r>
            <w:hyperlink r:id="rId8" w:history="1">
              <w:r w:rsidRPr="00583AC8">
                <w:rPr>
                  <w:rFonts w:ascii="Arial" w:hAnsi="Arial"/>
                  <w:color w:val="0000FF"/>
                  <w:sz w:val="20"/>
                  <w:szCs w:val="20"/>
                  <w:u w:val="single"/>
                  <w:lang w:val="en-GB"/>
                </w:rPr>
                <w:t>Andorra</w:t>
              </w:r>
            </w:hyperlink>
            <w:r w:rsidRPr="00583AC8">
              <w:rPr>
                <w:rFonts w:ascii="Arial" w:hAnsi="Arial"/>
                <w:sz w:val="20"/>
                <w:szCs w:val="20"/>
                <w:lang w:val="en-GB"/>
              </w:rPr>
              <w:t xml:space="preserve"> and co-official with </w:t>
            </w:r>
            <w:hyperlink r:id="rId9" w:history="1">
              <w:r w:rsidRPr="00583AC8">
                <w:rPr>
                  <w:rFonts w:ascii="Arial" w:hAnsi="Arial"/>
                  <w:color w:val="0000FF"/>
                  <w:sz w:val="20"/>
                  <w:szCs w:val="20"/>
                  <w:u w:val="single"/>
                  <w:lang w:val="en-GB"/>
                </w:rPr>
                <w:t>Spanish</w:t>
              </w:r>
            </w:hyperlink>
            <w:r w:rsidRPr="00583AC8">
              <w:rPr>
                <w:rFonts w:ascii="Arial" w:hAnsi="Arial"/>
                <w:sz w:val="20"/>
                <w:szCs w:val="20"/>
                <w:lang w:val="en-GB"/>
              </w:rPr>
              <w:t xml:space="preserve"> in Catalonia and the Balearic Islands. It's also spoken in part of the territory of Aragon, in the French department of </w:t>
            </w:r>
            <w:proofErr w:type="spellStart"/>
            <w:r w:rsidRPr="00583AC8">
              <w:rPr>
                <w:rFonts w:ascii="Arial" w:hAnsi="Arial"/>
                <w:sz w:val="20"/>
                <w:szCs w:val="20"/>
                <w:lang w:val="en-GB"/>
              </w:rPr>
              <w:t>Pyrénées</w:t>
            </w:r>
            <w:proofErr w:type="spellEnd"/>
            <w:r w:rsidRPr="00583AC8">
              <w:rPr>
                <w:rFonts w:ascii="Arial" w:hAnsi="Arial"/>
                <w:sz w:val="20"/>
                <w:szCs w:val="20"/>
                <w:lang w:val="en-GB"/>
              </w:rPr>
              <w:t xml:space="preserve"> </w:t>
            </w:r>
            <w:proofErr w:type="spellStart"/>
            <w:r w:rsidRPr="00583AC8">
              <w:rPr>
                <w:rFonts w:ascii="Arial" w:hAnsi="Arial"/>
                <w:sz w:val="20"/>
                <w:szCs w:val="20"/>
                <w:lang w:val="en-GB"/>
              </w:rPr>
              <w:t>Orientales</w:t>
            </w:r>
            <w:proofErr w:type="spellEnd"/>
            <w:r w:rsidRPr="00583AC8">
              <w:rPr>
                <w:rFonts w:ascii="Arial" w:hAnsi="Arial"/>
                <w:sz w:val="20"/>
                <w:szCs w:val="20"/>
                <w:lang w:val="en-GB"/>
              </w:rPr>
              <w:t xml:space="preserve">, and in the Italian town of </w:t>
            </w:r>
            <w:proofErr w:type="spellStart"/>
            <w:r w:rsidRPr="00583AC8">
              <w:rPr>
                <w:rFonts w:ascii="Arial" w:hAnsi="Arial"/>
                <w:sz w:val="20"/>
                <w:szCs w:val="20"/>
                <w:lang w:val="en-GB"/>
              </w:rPr>
              <w:t>Alghero</w:t>
            </w:r>
            <w:proofErr w:type="spellEnd"/>
            <w:r w:rsidRPr="00583AC8">
              <w:rPr>
                <w:rFonts w:ascii="Arial" w:hAnsi="Arial"/>
                <w:sz w:val="20"/>
                <w:szCs w:val="20"/>
                <w:lang w:val="en-GB"/>
              </w:rPr>
              <w:t xml:space="preserve"> in Sardinia, where it's co-official with </w:t>
            </w:r>
            <w:hyperlink r:id="rId10" w:history="1">
              <w:r w:rsidRPr="00583AC8">
                <w:rPr>
                  <w:rFonts w:ascii="Arial" w:hAnsi="Arial"/>
                  <w:color w:val="0000FF"/>
                  <w:sz w:val="20"/>
                  <w:szCs w:val="20"/>
                  <w:u w:val="single"/>
                  <w:lang w:val="en-GB"/>
                </w:rPr>
                <w:t>Italian</w:t>
              </w:r>
            </w:hyperlink>
            <w:r w:rsidRPr="00583AC8">
              <w:rPr>
                <w:rFonts w:ascii="Arial" w:hAnsi="Arial"/>
                <w:sz w:val="20"/>
                <w:szCs w:val="20"/>
                <w:lang w:val="en-GB"/>
              </w:rPr>
              <w:t xml:space="preserve"> and Sardinian. </w:t>
            </w:r>
            <w:proofErr w:type="spellStart"/>
            <w:r w:rsidRPr="00583AC8">
              <w:rPr>
                <w:rFonts w:ascii="Arial" w:hAnsi="Arial"/>
                <w:sz w:val="20"/>
                <w:szCs w:val="20"/>
                <w:lang w:val="en-GB"/>
              </w:rPr>
              <w:t>Valencian</w:t>
            </w:r>
            <w:proofErr w:type="spellEnd"/>
            <w:r w:rsidRPr="00583AC8">
              <w:rPr>
                <w:rFonts w:ascii="Arial" w:hAnsi="Arial"/>
                <w:sz w:val="20"/>
                <w:szCs w:val="20"/>
                <w:lang w:val="en-GB"/>
              </w:rPr>
              <w:t xml:space="preserve">, regarded as a variant of the Catalan language, is spoken in the region of Valencia. </w:t>
            </w:r>
          </w:p>
        </w:tc>
      </w:tr>
      <w:tr w:rsidR="00583AC8" w:rsidRPr="00583AC8" w14:paraId="4BF956FD" w14:textId="77777777" w:rsidTr="00583AC8">
        <w:trPr>
          <w:tblCellSpacing w:w="15" w:type="dxa"/>
        </w:trPr>
        <w:tc>
          <w:tcPr>
            <w:tcW w:w="0" w:type="auto"/>
            <w:shd w:val="clear" w:color="auto" w:fill="auto"/>
          </w:tcPr>
          <w:p w14:paraId="50EE1CFF"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19568107" wp14:editId="26A09F45">
                  <wp:extent cx="304800" cy="304800"/>
                  <wp:effectExtent l="25400" t="0" r="0" b="0"/>
                  <wp:docPr id="4" name="Picture 4" descr="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habet"/>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auto"/>
            <w:vAlign w:val="center"/>
          </w:tcPr>
          <w:p w14:paraId="59DB452B" w14:textId="77777777" w:rsidR="00583AC8" w:rsidRPr="00583AC8" w:rsidRDefault="00583AC8" w:rsidP="00583AC8">
            <w:pPr>
              <w:rPr>
                <w:rFonts w:ascii="Times" w:hAnsi="Times"/>
                <w:sz w:val="20"/>
                <w:szCs w:val="20"/>
                <w:lang w:val="en-GB"/>
              </w:rPr>
            </w:pPr>
            <w:r w:rsidRPr="00583AC8">
              <w:rPr>
                <w:rFonts w:ascii="Arial" w:hAnsi="Arial"/>
                <w:sz w:val="20"/>
                <w:szCs w:val="20"/>
                <w:lang w:val="en-GB"/>
              </w:rPr>
              <w:t>As a direct descendant of Latin, Catalan is written in Latin script. It also uses acute and grave accents (as in é and è), dieresis (as in ï), a mid dot to separate two l, the "</w:t>
            </w:r>
            <w:proofErr w:type="spellStart"/>
            <w:r w:rsidRPr="00583AC8">
              <w:rPr>
                <w:rFonts w:ascii="Arial" w:hAnsi="Arial"/>
                <w:sz w:val="20"/>
                <w:szCs w:val="20"/>
                <w:lang w:val="en-GB"/>
              </w:rPr>
              <w:t>ela</w:t>
            </w:r>
            <w:proofErr w:type="spellEnd"/>
            <w:r w:rsidRPr="00583AC8">
              <w:rPr>
                <w:rFonts w:ascii="Arial" w:hAnsi="Arial"/>
                <w:sz w:val="20"/>
                <w:szCs w:val="20"/>
                <w:lang w:val="en-GB"/>
              </w:rPr>
              <w:t xml:space="preserve"> </w:t>
            </w:r>
            <w:proofErr w:type="spellStart"/>
            <w:r w:rsidRPr="00583AC8">
              <w:rPr>
                <w:rFonts w:ascii="Arial" w:hAnsi="Arial"/>
                <w:sz w:val="20"/>
                <w:szCs w:val="20"/>
                <w:lang w:val="en-GB"/>
              </w:rPr>
              <w:t>geminada</w:t>
            </w:r>
            <w:proofErr w:type="spellEnd"/>
            <w:r w:rsidRPr="00583AC8">
              <w:rPr>
                <w:rFonts w:ascii="Arial" w:hAnsi="Arial"/>
                <w:sz w:val="20"/>
                <w:szCs w:val="20"/>
                <w:lang w:val="en-GB"/>
              </w:rPr>
              <w:t xml:space="preserve">" </w:t>
            </w:r>
            <w:proofErr w:type="spellStart"/>
            <w:r w:rsidRPr="00583AC8">
              <w:rPr>
                <w:rFonts w:ascii="Arial" w:hAnsi="Arial"/>
                <w:sz w:val="20"/>
                <w:szCs w:val="20"/>
                <w:lang w:val="en-GB"/>
              </w:rPr>
              <w:t>l·l</w:t>
            </w:r>
            <w:proofErr w:type="spellEnd"/>
            <w:r w:rsidRPr="00583AC8">
              <w:rPr>
                <w:rFonts w:ascii="Arial" w:hAnsi="Arial"/>
                <w:sz w:val="20"/>
                <w:szCs w:val="20"/>
                <w:lang w:val="en-GB"/>
              </w:rPr>
              <w:t>, and the "</w:t>
            </w:r>
            <w:proofErr w:type="spellStart"/>
            <w:r w:rsidRPr="00583AC8">
              <w:rPr>
                <w:rFonts w:ascii="Arial" w:hAnsi="Arial"/>
                <w:sz w:val="20"/>
                <w:szCs w:val="20"/>
                <w:lang w:val="en-GB"/>
              </w:rPr>
              <w:t>ce</w:t>
            </w:r>
            <w:proofErr w:type="spellEnd"/>
            <w:r w:rsidRPr="00583AC8">
              <w:rPr>
                <w:rFonts w:ascii="Arial" w:hAnsi="Arial"/>
                <w:sz w:val="20"/>
                <w:szCs w:val="20"/>
                <w:lang w:val="en-GB"/>
              </w:rPr>
              <w:t xml:space="preserve"> </w:t>
            </w:r>
            <w:proofErr w:type="spellStart"/>
            <w:r w:rsidRPr="00583AC8">
              <w:rPr>
                <w:rFonts w:ascii="Arial" w:hAnsi="Arial"/>
                <w:sz w:val="20"/>
                <w:szCs w:val="20"/>
                <w:lang w:val="en-GB"/>
              </w:rPr>
              <w:t>trencada</w:t>
            </w:r>
            <w:proofErr w:type="spellEnd"/>
            <w:r w:rsidRPr="00583AC8">
              <w:rPr>
                <w:rFonts w:ascii="Arial" w:hAnsi="Arial"/>
                <w:sz w:val="20"/>
                <w:szCs w:val="20"/>
                <w:lang w:val="en-GB"/>
              </w:rPr>
              <w:t xml:space="preserve">" ç. </w:t>
            </w:r>
          </w:p>
        </w:tc>
      </w:tr>
      <w:tr w:rsidR="00583AC8" w:rsidRPr="00583AC8" w14:paraId="6EC75B1A" w14:textId="77777777" w:rsidTr="00583AC8">
        <w:trPr>
          <w:tblCellSpacing w:w="15" w:type="dxa"/>
        </w:trPr>
        <w:tc>
          <w:tcPr>
            <w:tcW w:w="0" w:type="auto"/>
            <w:shd w:val="clear" w:color="auto" w:fill="auto"/>
          </w:tcPr>
          <w:p w14:paraId="378B15FB"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7B0AD69B" wp14:editId="69D7EF84">
                  <wp:extent cx="304800" cy="304800"/>
                  <wp:effectExtent l="25400" t="0" r="0" b="0"/>
                  <wp:docPr id="5" name="Picture 5" descr="irst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st examples"/>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auto"/>
            <w:vAlign w:val="center"/>
          </w:tcPr>
          <w:p w14:paraId="6DD71180" w14:textId="77777777" w:rsidR="00583AC8" w:rsidRPr="00583AC8" w:rsidRDefault="00583AC8" w:rsidP="007B5AC3">
            <w:pPr>
              <w:rPr>
                <w:rFonts w:ascii="Times" w:hAnsi="Times"/>
                <w:sz w:val="20"/>
                <w:szCs w:val="20"/>
                <w:lang w:val="en-GB"/>
              </w:rPr>
            </w:pPr>
            <w:r w:rsidRPr="00583AC8">
              <w:rPr>
                <w:rFonts w:ascii="Arial" w:hAnsi="Arial"/>
                <w:sz w:val="20"/>
                <w:szCs w:val="20"/>
                <w:lang w:val="en-GB"/>
              </w:rPr>
              <w:t xml:space="preserve">Although some very early documents can be traced to the 9th century, the first literary text is the Homilies of </w:t>
            </w:r>
            <w:proofErr w:type="spellStart"/>
            <w:r w:rsidRPr="00583AC8">
              <w:rPr>
                <w:rFonts w:ascii="Arial" w:hAnsi="Arial"/>
                <w:sz w:val="20"/>
                <w:szCs w:val="20"/>
                <w:lang w:val="en-GB"/>
              </w:rPr>
              <w:t>Organyà</w:t>
            </w:r>
            <w:proofErr w:type="spellEnd"/>
            <w:r w:rsidRPr="00583AC8">
              <w:rPr>
                <w:rFonts w:ascii="Arial" w:hAnsi="Arial"/>
                <w:sz w:val="20"/>
                <w:szCs w:val="20"/>
                <w:lang w:val="en-GB"/>
              </w:rPr>
              <w:t xml:space="preserve">, a collection of sermons dating from the late 12th </w:t>
            </w:r>
            <w:bookmarkStart w:id="0" w:name="_GoBack"/>
            <w:bookmarkEnd w:id="0"/>
            <w:r w:rsidRPr="00583AC8">
              <w:rPr>
                <w:rFonts w:ascii="Arial" w:hAnsi="Arial"/>
                <w:sz w:val="20"/>
                <w:szCs w:val="20"/>
                <w:lang w:val="en-GB"/>
              </w:rPr>
              <w:t xml:space="preserve">century. </w:t>
            </w:r>
          </w:p>
        </w:tc>
      </w:tr>
      <w:tr w:rsidR="00583AC8" w:rsidRPr="00583AC8" w14:paraId="18F96E55" w14:textId="77777777" w:rsidTr="00583AC8">
        <w:trPr>
          <w:tblCellSpacing w:w="15" w:type="dxa"/>
        </w:trPr>
        <w:tc>
          <w:tcPr>
            <w:tcW w:w="0" w:type="auto"/>
            <w:shd w:val="clear" w:color="auto" w:fill="auto"/>
          </w:tcPr>
          <w:p w14:paraId="70FEDB2B"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1C0C9ADC" wp14:editId="2A9D9FB9">
                  <wp:extent cx="304800" cy="304800"/>
                  <wp:effectExtent l="25400" t="0" r="0" b="0"/>
                  <wp:docPr id="6" name="Picture 6" descr="ther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r facts"/>
                          <pic:cNvPicPr>
                            <a:picLocks noChangeAspect="1" noChangeArrowheads="1"/>
                          </pic:cNvPicPr>
                        </pic:nvPicPr>
                        <pic:blipFill>
                          <a:blip r:embed="rId13"/>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shd w:val="clear" w:color="auto" w:fill="auto"/>
            <w:vAlign w:val="center"/>
          </w:tcPr>
          <w:p w14:paraId="7C2B0205" w14:textId="77777777" w:rsidR="00583AC8" w:rsidRPr="00583AC8" w:rsidRDefault="00583AC8" w:rsidP="00583AC8">
            <w:pPr>
              <w:rPr>
                <w:rFonts w:ascii="Times" w:hAnsi="Times"/>
                <w:sz w:val="20"/>
                <w:szCs w:val="20"/>
                <w:lang w:val="en-GB"/>
              </w:rPr>
            </w:pPr>
            <w:r w:rsidRPr="00583AC8">
              <w:rPr>
                <w:rFonts w:ascii="Arial" w:hAnsi="Arial"/>
                <w:sz w:val="20"/>
                <w:szCs w:val="20"/>
                <w:lang w:val="en-GB"/>
              </w:rPr>
              <w:t xml:space="preserve">In 1978 the Spanish Constitution established that languages different from Castilian could be given official status. Over these years, the Catalan language has been introduced into schools, government, the press and other media. A large number of local radio and television stations have been set up and the language is ranked nineteenth in the world in terms of its presence on the Internet. </w:t>
            </w:r>
          </w:p>
        </w:tc>
      </w:tr>
    </w:tbl>
    <w:p w14:paraId="340A77BD" w14:textId="77777777" w:rsidR="00583AC8" w:rsidRPr="00583AC8" w:rsidRDefault="007B5AC3" w:rsidP="00583AC8">
      <w:pPr>
        <w:rPr>
          <w:rFonts w:ascii="Times" w:hAnsi="Times"/>
          <w:sz w:val="20"/>
          <w:szCs w:val="20"/>
          <w:lang w:val="en-GB"/>
        </w:rPr>
      </w:pPr>
      <w:r>
        <w:rPr>
          <w:rFonts w:ascii="Times" w:hAnsi="Times"/>
          <w:sz w:val="20"/>
          <w:szCs w:val="20"/>
          <w:lang w:val="en-GB"/>
        </w:rPr>
        <w:pict w14:anchorId="7C053FB7">
          <v:rect id="_x0000_i1025" style="width:0;height:1.5pt" o:hralign="center" o:hrstd="t" o:hr="t" fillcolor="#aaa" stroked="f"/>
        </w:pict>
      </w:r>
    </w:p>
    <w:tbl>
      <w:tblPr>
        <w:tblW w:w="5000" w:type="pct"/>
        <w:tblCellSpacing w:w="0" w:type="dxa"/>
        <w:tblCellMar>
          <w:top w:w="100" w:type="dxa"/>
          <w:left w:w="100" w:type="dxa"/>
          <w:bottom w:w="100" w:type="dxa"/>
          <w:right w:w="100" w:type="dxa"/>
        </w:tblCellMar>
        <w:tblLook w:val="0000" w:firstRow="0" w:lastRow="0" w:firstColumn="0" w:lastColumn="0" w:noHBand="0" w:noVBand="0"/>
      </w:tblPr>
      <w:tblGrid>
        <w:gridCol w:w="3944"/>
        <w:gridCol w:w="4896"/>
      </w:tblGrid>
      <w:tr w:rsidR="00583AC8" w:rsidRPr="00583AC8" w14:paraId="13F7BACD" w14:textId="77777777" w:rsidTr="00583AC8">
        <w:trPr>
          <w:tblCellSpacing w:w="0" w:type="dxa"/>
        </w:trPr>
        <w:tc>
          <w:tcPr>
            <w:tcW w:w="2500" w:type="pct"/>
            <w:vMerge w:val="restart"/>
            <w:shd w:val="clear" w:color="auto" w:fill="auto"/>
            <w:vAlign w:val="bottom"/>
          </w:tcPr>
          <w:p w14:paraId="10A064BB" w14:textId="77777777" w:rsidR="00583AC8" w:rsidRPr="00583AC8" w:rsidRDefault="00583AC8" w:rsidP="00583AC8">
            <w:pPr>
              <w:rPr>
                <w:rFonts w:ascii="Times" w:hAnsi="Times"/>
                <w:sz w:val="20"/>
                <w:szCs w:val="20"/>
                <w:lang w:val="en-GB"/>
              </w:rPr>
            </w:pPr>
            <w:r w:rsidRPr="00583AC8">
              <w:rPr>
                <w:rFonts w:ascii="Arial" w:hAnsi="Arial"/>
                <w:b/>
                <w:sz w:val="20"/>
                <w:szCs w:val="20"/>
                <w:lang w:val="en-GB"/>
              </w:rPr>
              <w:t>Key Phrases</w:t>
            </w:r>
            <w:r w:rsidRPr="00583AC8">
              <w:rPr>
                <w:rFonts w:ascii="Times" w:hAnsi="Times"/>
                <w:sz w:val="20"/>
                <w:szCs w:val="20"/>
                <w:lang w:val="en-GB"/>
              </w:rPr>
              <w:t xml:space="preserve"> </w:t>
            </w:r>
          </w:p>
          <w:tbl>
            <w:tblPr>
              <w:tblW w:w="5000" w:type="pct"/>
              <w:tblCellSpacing w:w="0" w:type="dxa"/>
              <w:tblCellMar>
                <w:top w:w="40" w:type="dxa"/>
                <w:left w:w="40" w:type="dxa"/>
                <w:bottom w:w="40" w:type="dxa"/>
                <w:right w:w="40" w:type="dxa"/>
              </w:tblCellMar>
              <w:tblLook w:val="0000" w:firstRow="0" w:lastRow="0" w:firstColumn="0" w:lastColumn="0" w:noHBand="0" w:noVBand="0"/>
            </w:tblPr>
            <w:tblGrid>
              <w:gridCol w:w="124"/>
              <w:gridCol w:w="3620"/>
            </w:tblGrid>
            <w:tr w:rsidR="00583AC8" w:rsidRPr="00583AC8" w14:paraId="4EA3A999" w14:textId="77777777">
              <w:trPr>
                <w:tblCellSpacing w:w="0" w:type="dxa"/>
              </w:trPr>
              <w:tc>
                <w:tcPr>
                  <w:tcW w:w="0" w:type="auto"/>
                  <w:shd w:val="clear" w:color="auto" w:fill="auto"/>
                </w:tcPr>
                <w:p w14:paraId="74450FF4"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1882026C"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Sí</w:t>
                  </w:r>
                  <w:proofErr w:type="spellEnd"/>
                  <w:r w:rsidRPr="00583AC8">
                    <w:rPr>
                      <w:rFonts w:ascii="Arial" w:hAnsi="Arial"/>
                      <w:b/>
                      <w:sz w:val="20"/>
                      <w:szCs w:val="20"/>
                      <w:lang w:val="en-GB"/>
                    </w:rPr>
                    <w:t xml:space="preserve">. </w:t>
                  </w:r>
                  <w:r w:rsidRPr="00583AC8">
                    <w:rPr>
                      <w:rFonts w:ascii="Arial" w:hAnsi="Arial"/>
                      <w:sz w:val="20"/>
                      <w:szCs w:val="20"/>
                      <w:lang w:val="en-GB"/>
                    </w:rPr>
                    <w:br/>
                    <w:t>Yes.</w:t>
                  </w:r>
                </w:p>
              </w:tc>
            </w:tr>
            <w:tr w:rsidR="00583AC8" w:rsidRPr="00583AC8" w14:paraId="1B155E1C" w14:textId="77777777">
              <w:trPr>
                <w:tblCellSpacing w:w="0" w:type="dxa"/>
              </w:trPr>
              <w:tc>
                <w:tcPr>
                  <w:tcW w:w="0" w:type="auto"/>
                  <w:shd w:val="clear" w:color="auto" w:fill="auto"/>
                </w:tcPr>
                <w:p w14:paraId="77AE2D8B"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70161AF7" w14:textId="77777777" w:rsidR="00583AC8" w:rsidRPr="00583AC8" w:rsidRDefault="00583AC8" w:rsidP="00583AC8">
                  <w:pPr>
                    <w:rPr>
                      <w:rFonts w:ascii="Times" w:hAnsi="Times"/>
                      <w:sz w:val="20"/>
                      <w:szCs w:val="20"/>
                      <w:lang w:val="en-GB"/>
                    </w:rPr>
                  </w:pPr>
                  <w:r w:rsidRPr="00583AC8">
                    <w:rPr>
                      <w:rFonts w:ascii="Arial" w:hAnsi="Arial"/>
                      <w:b/>
                      <w:sz w:val="20"/>
                      <w:szCs w:val="20"/>
                      <w:lang w:val="en-GB"/>
                    </w:rPr>
                    <w:t>No.</w:t>
                  </w:r>
                  <w:r w:rsidRPr="00583AC8">
                    <w:rPr>
                      <w:rFonts w:ascii="Arial" w:hAnsi="Arial"/>
                      <w:sz w:val="20"/>
                      <w:szCs w:val="20"/>
                      <w:lang w:val="en-GB"/>
                    </w:rPr>
                    <w:br/>
                    <w:t>No.</w:t>
                  </w:r>
                </w:p>
              </w:tc>
            </w:tr>
            <w:tr w:rsidR="00583AC8" w:rsidRPr="00583AC8" w14:paraId="5F330AAD" w14:textId="77777777">
              <w:trPr>
                <w:tblCellSpacing w:w="0" w:type="dxa"/>
              </w:trPr>
              <w:tc>
                <w:tcPr>
                  <w:tcW w:w="0" w:type="auto"/>
                  <w:shd w:val="clear" w:color="auto" w:fill="auto"/>
                </w:tcPr>
                <w:p w14:paraId="1DC80CB3"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1E9BEF2B"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Benvingut</w:t>
                  </w:r>
                  <w:proofErr w:type="spellEnd"/>
                  <w:r w:rsidRPr="00583AC8">
                    <w:rPr>
                      <w:rFonts w:ascii="Arial" w:hAnsi="Arial"/>
                      <w:b/>
                      <w:sz w:val="20"/>
                      <w:szCs w:val="20"/>
                      <w:lang w:val="en-GB"/>
                    </w:rPr>
                    <w:t>!</w:t>
                  </w:r>
                  <w:r w:rsidRPr="00583AC8">
                    <w:rPr>
                      <w:rFonts w:ascii="Arial" w:hAnsi="Arial"/>
                      <w:sz w:val="20"/>
                      <w:szCs w:val="20"/>
                      <w:lang w:val="en-GB"/>
                    </w:rPr>
                    <w:br/>
                    <w:t>Welcome!</w:t>
                  </w:r>
                </w:p>
              </w:tc>
            </w:tr>
            <w:tr w:rsidR="00583AC8" w:rsidRPr="00583AC8" w14:paraId="5E884E5F" w14:textId="77777777">
              <w:trPr>
                <w:tblCellSpacing w:w="0" w:type="dxa"/>
              </w:trPr>
              <w:tc>
                <w:tcPr>
                  <w:tcW w:w="0" w:type="auto"/>
                  <w:shd w:val="clear" w:color="auto" w:fill="auto"/>
                </w:tcPr>
                <w:p w14:paraId="442D88AE"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21E16264"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Molt</w:t>
                  </w:r>
                  <w:proofErr w:type="spellEnd"/>
                  <w:r w:rsidRPr="00583AC8">
                    <w:rPr>
                      <w:rFonts w:ascii="Arial" w:hAnsi="Arial"/>
                      <w:b/>
                      <w:sz w:val="20"/>
                      <w:szCs w:val="20"/>
                      <w:lang w:val="en-GB"/>
                    </w:rPr>
                    <w:t xml:space="preserve"> de gust de </w:t>
                  </w:r>
                  <w:proofErr w:type="spellStart"/>
                  <w:r w:rsidRPr="00583AC8">
                    <w:rPr>
                      <w:rFonts w:ascii="Arial" w:hAnsi="Arial"/>
                      <w:b/>
                      <w:sz w:val="20"/>
                      <w:szCs w:val="20"/>
                      <w:lang w:val="en-GB"/>
                    </w:rPr>
                    <w:t>conèixe'l</w:t>
                  </w:r>
                  <w:proofErr w:type="spellEnd"/>
                  <w:r w:rsidRPr="00583AC8">
                    <w:rPr>
                      <w:rFonts w:ascii="Arial" w:hAnsi="Arial"/>
                      <w:b/>
                      <w:sz w:val="20"/>
                      <w:szCs w:val="20"/>
                      <w:lang w:val="en-GB"/>
                    </w:rPr>
                    <w:t>.</w:t>
                  </w:r>
                  <w:r w:rsidRPr="00583AC8">
                    <w:rPr>
                      <w:rFonts w:ascii="Arial" w:hAnsi="Arial"/>
                      <w:sz w:val="20"/>
                      <w:szCs w:val="20"/>
                      <w:lang w:val="en-GB"/>
                    </w:rPr>
                    <w:br/>
                    <w:t>Pleased to meet you.</w:t>
                  </w:r>
                </w:p>
              </w:tc>
            </w:tr>
            <w:tr w:rsidR="00583AC8" w:rsidRPr="00583AC8" w14:paraId="6E78B8FD" w14:textId="77777777">
              <w:trPr>
                <w:tblCellSpacing w:w="0" w:type="dxa"/>
              </w:trPr>
              <w:tc>
                <w:tcPr>
                  <w:tcW w:w="0" w:type="auto"/>
                  <w:shd w:val="clear" w:color="auto" w:fill="auto"/>
                </w:tcPr>
                <w:p w14:paraId="2E338D9F"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0ACCD0F3"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Hola</w:t>
                  </w:r>
                  <w:proofErr w:type="spellEnd"/>
                  <w:r w:rsidRPr="00583AC8">
                    <w:rPr>
                      <w:rFonts w:ascii="Arial" w:hAnsi="Arial"/>
                      <w:b/>
                      <w:sz w:val="20"/>
                      <w:szCs w:val="20"/>
                      <w:lang w:val="en-GB"/>
                    </w:rPr>
                    <w:t>.</w:t>
                  </w:r>
                  <w:r w:rsidRPr="00583AC8">
                    <w:rPr>
                      <w:rFonts w:ascii="Arial" w:hAnsi="Arial"/>
                      <w:sz w:val="20"/>
                      <w:szCs w:val="20"/>
                      <w:lang w:val="en-GB"/>
                    </w:rPr>
                    <w:br/>
                    <w:t>Hello.</w:t>
                  </w:r>
                </w:p>
              </w:tc>
            </w:tr>
            <w:tr w:rsidR="00583AC8" w:rsidRPr="00583AC8" w14:paraId="771166C8" w14:textId="77777777">
              <w:trPr>
                <w:tblCellSpacing w:w="0" w:type="dxa"/>
              </w:trPr>
              <w:tc>
                <w:tcPr>
                  <w:tcW w:w="0" w:type="auto"/>
                  <w:shd w:val="clear" w:color="auto" w:fill="auto"/>
                </w:tcPr>
                <w:p w14:paraId="285DC363"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301D8202"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Adéu</w:t>
                  </w:r>
                  <w:proofErr w:type="spellEnd"/>
                  <w:r w:rsidRPr="00583AC8">
                    <w:rPr>
                      <w:rFonts w:ascii="Arial" w:hAnsi="Arial"/>
                      <w:b/>
                      <w:sz w:val="20"/>
                      <w:szCs w:val="20"/>
                      <w:lang w:val="en-GB"/>
                    </w:rPr>
                    <w:t>.</w:t>
                  </w:r>
                  <w:r w:rsidRPr="00583AC8">
                    <w:rPr>
                      <w:rFonts w:ascii="Arial" w:hAnsi="Arial"/>
                      <w:sz w:val="20"/>
                      <w:szCs w:val="20"/>
                      <w:lang w:val="en-GB"/>
                    </w:rPr>
                    <w:br/>
                    <w:t>Goodbye.</w:t>
                  </w:r>
                </w:p>
              </w:tc>
            </w:tr>
            <w:tr w:rsidR="00583AC8" w:rsidRPr="00583AC8" w14:paraId="32394735" w14:textId="77777777">
              <w:trPr>
                <w:tblCellSpacing w:w="0" w:type="dxa"/>
              </w:trPr>
              <w:tc>
                <w:tcPr>
                  <w:tcW w:w="0" w:type="auto"/>
                  <w:shd w:val="clear" w:color="auto" w:fill="auto"/>
                </w:tcPr>
                <w:p w14:paraId="71A1019C"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48C7C0B9"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Gràcies</w:t>
                  </w:r>
                  <w:proofErr w:type="spellEnd"/>
                  <w:r w:rsidRPr="00583AC8">
                    <w:rPr>
                      <w:rFonts w:ascii="Arial" w:hAnsi="Arial"/>
                      <w:b/>
                      <w:sz w:val="20"/>
                      <w:szCs w:val="20"/>
                      <w:lang w:val="en-GB"/>
                    </w:rPr>
                    <w:t>.</w:t>
                  </w:r>
                  <w:r w:rsidRPr="00583AC8">
                    <w:rPr>
                      <w:rFonts w:ascii="Arial" w:hAnsi="Arial"/>
                      <w:sz w:val="20"/>
                      <w:szCs w:val="20"/>
                      <w:lang w:val="en-GB"/>
                    </w:rPr>
                    <w:br/>
                    <w:t>Thank you.</w:t>
                  </w:r>
                </w:p>
              </w:tc>
            </w:tr>
          </w:tbl>
          <w:p w14:paraId="5A6D9977" w14:textId="77777777" w:rsidR="00583AC8" w:rsidRPr="00583AC8" w:rsidRDefault="00583AC8" w:rsidP="00583AC8">
            <w:pPr>
              <w:rPr>
                <w:rFonts w:ascii="Times" w:hAnsi="Times"/>
                <w:sz w:val="20"/>
                <w:szCs w:val="20"/>
                <w:lang w:val="en-GB"/>
              </w:rPr>
            </w:pPr>
          </w:p>
        </w:tc>
        <w:tc>
          <w:tcPr>
            <w:tcW w:w="2500" w:type="pct"/>
            <w:shd w:val="clear" w:color="auto" w:fill="auto"/>
          </w:tcPr>
          <w:p w14:paraId="39A54292" w14:textId="77777777" w:rsidR="00583AC8" w:rsidRPr="00583AC8" w:rsidRDefault="00583AC8" w:rsidP="00583AC8">
            <w:pPr>
              <w:rPr>
                <w:rFonts w:ascii="Times" w:hAnsi="Times"/>
                <w:sz w:val="20"/>
                <w:szCs w:val="20"/>
                <w:lang w:val="en-GB"/>
              </w:rPr>
            </w:pPr>
            <w:r>
              <w:rPr>
                <w:rFonts w:ascii="Times" w:hAnsi="Times"/>
                <w:noProof/>
                <w:sz w:val="20"/>
                <w:szCs w:val="20"/>
                <w:lang w:val="en-US"/>
              </w:rPr>
              <w:drawing>
                <wp:inline distT="0" distB="0" distL="0" distR="0" wp14:anchorId="706A4291" wp14:editId="3788B4E1">
                  <wp:extent cx="2956560" cy="904240"/>
                  <wp:effectExtent l="25400" t="0" r="0" b="0"/>
                  <wp:docPr id="8" name="Picture 8" descr="http://www.bbc.co.uk/languages/european_languages/images/welcome/welcome_cata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bc.co.uk/languages/european_languages/images/welcome/welcome_catalan.gif"/>
                          <pic:cNvPicPr>
                            <a:picLocks noChangeAspect="1" noChangeArrowheads="1"/>
                          </pic:cNvPicPr>
                        </pic:nvPicPr>
                        <pic:blipFill>
                          <a:blip r:embed="rId14"/>
                          <a:srcRect/>
                          <a:stretch>
                            <a:fillRect/>
                          </a:stretch>
                        </pic:blipFill>
                        <pic:spPr bwMode="auto">
                          <a:xfrm>
                            <a:off x="0" y="0"/>
                            <a:ext cx="2956560" cy="904240"/>
                          </a:xfrm>
                          <a:prstGeom prst="rect">
                            <a:avLst/>
                          </a:prstGeom>
                          <a:noFill/>
                          <a:ln w="9525">
                            <a:noFill/>
                            <a:miter lim="800000"/>
                            <a:headEnd/>
                            <a:tailEnd/>
                          </a:ln>
                        </pic:spPr>
                      </pic:pic>
                    </a:graphicData>
                  </a:graphic>
                </wp:inline>
              </w:drawing>
            </w:r>
          </w:p>
        </w:tc>
      </w:tr>
      <w:tr w:rsidR="00583AC8" w:rsidRPr="00583AC8" w14:paraId="74AC54BD" w14:textId="77777777" w:rsidTr="00583AC8">
        <w:trPr>
          <w:tblCellSpacing w:w="0" w:type="dxa"/>
        </w:trPr>
        <w:tc>
          <w:tcPr>
            <w:tcW w:w="0" w:type="auto"/>
            <w:vMerge/>
            <w:shd w:val="clear" w:color="auto" w:fill="auto"/>
            <w:vAlign w:val="center"/>
          </w:tcPr>
          <w:p w14:paraId="21C60332" w14:textId="77777777" w:rsidR="00583AC8" w:rsidRPr="00583AC8" w:rsidRDefault="00583AC8" w:rsidP="00583AC8">
            <w:pPr>
              <w:rPr>
                <w:rFonts w:ascii="Times" w:hAnsi="Times"/>
                <w:sz w:val="20"/>
                <w:szCs w:val="20"/>
                <w:lang w:val="en-GB"/>
              </w:rPr>
            </w:pPr>
          </w:p>
        </w:tc>
        <w:tc>
          <w:tcPr>
            <w:tcW w:w="0" w:type="auto"/>
            <w:shd w:val="clear" w:color="auto" w:fill="auto"/>
            <w:vAlign w:val="bottom"/>
          </w:tcPr>
          <w:tbl>
            <w:tblPr>
              <w:tblpPr w:leftFromText="60" w:rightFromText="60" w:vertAnchor="text" w:tblpXSpec="right" w:tblpYSpec="center"/>
              <w:tblW w:w="5000" w:type="pct"/>
              <w:tblCellSpacing w:w="0" w:type="dxa"/>
              <w:tblCellMar>
                <w:top w:w="40" w:type="dxa"/>
                <w:left w:w="40" w:type="dxa"/>
                <w:bottom w:w="40" w:type="dxa"/>
                <w:right w:w="40" w:type="dxa"/>
              </w:tblCellMar>
              <w:tblLook w:val="0000" w:firstRow="0" w:lastRow="0" w:firstColumn="0" w:lastColumn="0" w:noHBand="0" w:noVBand="0"/>
            </w:tblPr>
            <w:tblGrid>
              <w:gridCol w:w="136"/>
              <w:gridCol w:w="4560"/>
            </w:tblGrid>
            <w:tr w:rsidR="00583AC8" w:rsidRPr="00583AC8" w14:paraId="4797F78A" w14:textId="77777777">
              <w:trPr>
                <w:tblCellSpacing w:w="0" w:type="dxa"/>
              </w:trPr>
              <w:tc>
                <w:tcPr>
                  <w:tcW w:w="0" w:type="auto"/>
                  <w:shd w:val="clear" w:color="auto" w:fill="auto"/>
                </w:tcPr>
                <w:p w14:paraId="44755BE5"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65534C03"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Em</w:t>
                  </w:r>
                  <w:proofErr w:type="spellEnd"/>
                  <w:r w:rsidRPr="00583AC8">
                    <w:rPr>
                      <w:rFonts w:ascii="Arial" w:hAnsi="Arial"/>
                      <w:b/>
                      <w:sz w:val="20"/>
                      <w:szCs w:val="20"/>
                      <w:lang w:val="en-GB"/>
                    </w:rPr>
                    <w:t xml:space="preserve"> </w:t>
                  </w:r>
                  <w:proofErr w:type="spellStart"/>
                  <w:r w:rsidRPr="00583AC8">
                    <w:rPr>
                      <w:rFonts w:ascii="Arial" w:hAnsi="Arial"/>
                      <w:b/>
                      <w:sz w:val="20"/>
                      <w:szCs w:val="20"/>
                      <w:lang w:val="en-GB"/>
                    </w:rPr>
                    <w:t>dic</w:t>
                  </w:r>
                  <w:proofErr w:type="spellEnd"/>
                  <w:r w:rsidRPr="00583AC8">
                    <w:rPr>
                      <w:rFonts w:ascii="Arial" w:hAnsi="Arial"/>
                      <w:b/>
                      <w:sz w:val="20"/>
                      <w:szCs w:val="20"/>
                      <w:lang w:val="en-GB"/>
                    </w:rPr>
                    <w:t xml:space="preserve"> ...</w:t>
                  </w:r>
                  <w:r w:rsidRPr="00583AC8">
                    <w:rPr>
                      <w:rFonts w:ascii="Arial" w:hAnsi="Arial"/>
                      <w:sz w:val="20"/>
                      <w:szCs w:val="20"/>
                      <w:lang w:val="en-GB"/>
                    </w:rPr>
                    <w:br/>
                    <w:t>My name is ...</w:t>
                  </w:r>
                </w:p>
              </w:tc>
            </w:tr>
            <w:tr w:rsidR="00583AC8" w:rsidRPr="00583AC8" w14:paraId="1169CFCB" w14:textId="77777777">
              <w:trPr>
                <w:tblCellSpacing w:w="0" w:type="dxa"/>
              </w:trPr>
              <w:tc>
                <w:tcPr>
                  <w:tcW w:w="0" w:type="auto"/>
                  <w:shd w:val="clear" w:color="auto" w:fill="auto"/>
                </w:tcPr>
                <w:p w14:paraId="2C004AEA"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2246CE6C"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Parla</w:t>
                  </w:r>
                  <w:proofErr w:type="spellEnd"/>
                  <w:r w:rsidRPr="00583AC8">
                    <w:rPr>
                      <w:rFonts w:ascii="Arial" w:hAnsi="Arial"/>
                      <w:b/>
                      <w:sz w:val="20"/>
                      <w:szCs w:val="20"/>
                      <w:lang w:val="en-GB"/>
                    </w:rPr>
                    <w:t xml:space="preserve"> </w:t>
                  </w:r>
                  <w:proofErr w:type="spellStart"/>
                  <w:r w:rsidRPr="00583AC8">
                    <w:rPr>
                      <w:rFonts w:ascii="Arial" w:hAnsi="Arial"/>
                      <w:b/>
                      <w:sz w:val="20"/>
                      <w:szCs w:val="20"/>
                      <w:lang w:val="en-GB"/>
                    </w:rPr>
                    <w:t>anglès</w:t>
                  </w:r>
                  <w:proofErr w:type="spellEnd"/>
                  <w:r w:rsidRPr="00583AC8">
                    <w:rPr>
                      <w:rFonts w:ascii="Arial" w:hAnsi="Arial"/>
                      <w:b/>
                      <w:sz w:val="20"/>
                      <w:szCs w:val="20"/>
                      <w:lang w:val="en-GB"/>
                    </w:rPr>
                    <w:t xml:space="preserve"> </w:t>
                  </w:r>
                  <w:proofErr w:type="spellStart"/>
                  <w:r w:rsidRPr="00583AC8">
                    <w:rPr>
                      <w:rFonts w:ascii="Arial" w:hAnsi="Arial"/>
                      <w:b/>
                      <w:sz w:val="20"/>
                      <w:szCs w:val="20"/>
                      <w:lang w:val="en-GB"/>
                    </w:rPr>
                    <w:t>vostè</w:t>
                  </w:r>
                  <w:proofErr w:type="spellEnd"/>
                  <w:r w:rsidRPr="00583AC8">
                    <w:rPr>
                      <w:rFonts w:ascii="Arial" w:hAnsi="Arial"/>
                      <w:b/>
                      <w:sz w:val="20"/>
                      <w:szCs w:val="20"/>
                      <w:lang w:val="en-GB"/>
                    </w:rPr>
                    <w:t>?</w:t>
                  </w:r>
                  <w:r w:rsidRPr="00583AC8">
                    <w:rPr>
                      <w:rFonts w:ascii="Arial" w:hAnsi="Arial"/>
                      <w:sz w:val="20"/>
                      <w:szCs w:val="20"/>
                      <w:lang w:val="en-GB"/>
                    </w:rPr>
                    <w:br/>
                    <w:t>Do you speak English?</w:t>
                  </w:r>
                </w:p>
              </w:tc>
            </w:tr>
            <w:tr w:rsidR="00583AC8" w:rsidRPr="00583AC8" w14:paraId="035E859C" w14:textId="77777777">
              <w:trPr>
                <w:tblCellSpacing w:w="0" w:type="dxa"/>
              </w:trPr>
              <w:tc>
                <w:tcPr>
                  <w:tcW w:w="0" w:type="auto"/>
                  <w:shd w:val="clear" w:color="auto" w:fill="auto"/>
                </w:tcPr>
                <w:p w14:paraId="235547F5"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19B65819"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Ho</w:t>
                  </w:r>
                  <w:proofErr w:type="spellEnd"/>
                  <w:r w:rsidRPr="00583AC8">
                    <w:rPr>
                      <w:rFonts w:ascii="Arial" w:hAnsi="Arial"/>
                      <w:b/>
                      <w:sz w:val="20"/>
                      <w:szCs w:val="20"/>
                      <w:lang w:val="en-GB"/>
                    </w:rPr>
                    <w:t xml:space="preserve"> </w:t>
                  </w:r>
                  <w:proofErr w:type="spellStart"/>
                  <w:r w:rsidRPr="00583AC8">
                    <w:rPr>
                      <w:rFonts w:ascii="Arial" w:hAnsi="Arial"/>
                      <w:b/>
                      <w:sz w:val="20"/>
                      <w:szCs w:val="20"/>
                      <w:lang w:val="en-GB"/>
                    </w:rPr>
                    <w:t>sento</w:t>
                  </w:r>
                  <w:proofErr w:type="spellEnd"/>
                  <w:r w:rsidRPr="00583AC8">
                    <w:rPr>
                      <w:rFonts w:ascii="Arial" w:hAnsi="Arial"/>
                      <w:b/>
                      <w:sz w:val="20"/>
                      <w:szCs w:val="20"/>
                      <w:lang w:val="en-GB"/>
                    </w:rPr>
                    <w:t xml:space="preserve">, no </w:t>
                  </w:r>
                  <w:proofErr w:type="spellStart"/>
                  <w:r w:rsidRPr="00583AC8">
                    <w:rPr>
                      <w:rFonts w:ascii="Arial" w:hAnsi="Arial"/>
                      <w:b/>
                      <w:sz w:val="20"/>
                      <w:szCs w:val="20"/>
                      <w:lang w:val="en-GB"/>
                    </w:rPr>
                    <w:t>parlo</w:t>
                  </w:r>
                  <w:proofErr w:type="spellEnd"/>
                  <w:r w:rsidRPr="00583AC8">
                    <w:rPr>
                      <w:rFonts w:ascii="Arial" w:hAnsi="Arial"/>
                      <w:b/>
                      <w:sz w:val="20"/>
                      <w:szCs w:val="20"/>
                      <w:lang w:val="en-GB"/>
                    </w:rPr>
                    <w:t xml:space="preserve"> el </w:t>
                  </w:r>
                  <w:proofErr w:type="spellStart"/>
                  <w:r w:rsidRPr="00583AC8">
                    <w:rPr>
                      <w:rFonts w:ascii="Arial" w:hAnsi="Arial"/>
                      <w:b/>
                      <w:sz w:val="20"/>
                      <w:szCs w:val="20"/>
                      <w:lang w:val="en-GB"/>
                    </w:rPr>
                    <w:t>català</w:t>
                  </w:r>
                  <w:proofErr w:type="spellEnd"/>
                  <w:r w:rsidRPr="00583AC8">
                    <w:rPr>
                      <w:rFonts w:ascii="Arial" w:hAnsi="Arial"/>
                      <w:b/>
                      <w:sz w:val="20"/>
                      <w:szCs w:val="20"/>
                      <w:lang w:val="en-GB"/>
                    </w:rPr>
                    <w:t>.</w:t>
                  </w:r>
                  <w:r w:rsidRPr="00583AC8">
                    <w:rPr>
                      <w:rFonts w:ascii="Arial" w:hAnsi="Arial"/>
                      <w:sz w:val="20"/>
                      <w:szCs w:val="20"/>
                      <w:lang w:val="en-GB"/>
                    </w:rPr>
                    <w:br/>
                  </w:r>
                  <w:proofErr w:type="gramStart"/>
                  <w:r w:rsidRPr="00583AC8">
                    <w:rPr>
                      <w:rFonts w:ascii="Arial" w:hAnsi="Arial"/>
                      <w:sz w:val="20"/>
                      <w:szCs w:val="20"/>
                      <w:lang w:val="en-GB"/>
                    </w:rPr>
                    <w:t>I'm sorry</w:t>
                  </w:r>
                  <w:proofErr w:type="gramEnd"/>
                  <w:r w:rsidRPr="00583AC8">
                    <w:rPr>
                      <w:rFonts w:ascii="Arial" w:hAnsi="Arial"/>
                      <w:sz w:val="20"/>
                      <w:szCs w:val="20"/>
                      <w:lang w:val="en-GB"/>
                    </w:rPr>
                    <w:t xml:space="preserve">, </w:t>
                  </w:r>
                  <w:proofErr w:type="gramStart"/>
                  <w:r w:rsidRPr="00583AC8">
                    <w:rPr>
                      <w:rFonts w:ascii="Arial" w:hAnsi="Arial"/>
                      <w:sz w:val="20"/>
                      <w:szCs w:val="20"/>
                      <w:lang w:val="en-GB"/>
                    </w:rPr>
                    <w:t>I don't speak Catalan</w:t>
                  </w:r>
                  <w:proofErr w:type="gramEnd"/>
                  <w:r w:rsidRPr="00583AC8">
                    <w:rPr>
                      <w:rFonts w:ascii="Arial" w:hAnsi="Arial"/>
                      <w:sz w:val="20"/>
                      <w:szCs w:val="20"/>
                      <w:lang w:val="en-GB"/>
                    </w:rPr>
                    <w:t>.</w:t>
                  </w:r>
                </w:p>
              </w:tc>
            </w:tr>
            <w:tr w:rsidR="00583AC8" w:rsidRPr="00583AC8" w14:paraId="58BF2197" w14:textId="77777777">
              <w:trPr>
                <w:tblCellSpacing w:w="0" w:type="dxa"/>
              </w:trPr>
              <w:tc>
                <w:tcPr>
                  <w:tcW w:w="0" w:type="auto"/>
                  <w:shd w:val="clear" w:color="auto" w:fill="auto"/>
                </w:tcPr>
                <w:p w14:paraId="5C3872EF"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7C9E1CAD" w14:textId="77777777" w:rsidR="00583AC8" w:rsidRPr="00583AC8" w:rsidRDefault="00583AC8" w:rsidP="00583AC8">
                  <w:pPr>
                    <w:rPr>
                      <w:rFonts w:ascii="Times" w:hAnsi="Times"/>
                      <w:sz w:val="20"/>
                      <w:szCs w:val="20"/>
                      <w:lang w:val="en-GB"/>
                    </w:rPr>
                  </w:pPr>
                  <w:proofErr w:type="spellStart"/>
                  <w:r w:rsidRPr="00583AC8">
                    <w:rPr>
                      <w:rFonts w:ascii="Arial" w:hAnsi="Arial"/>
                      <w:b/>
                      <w:sz w:val="20"/>
                      <w:szCs w:val="20"/>
                      <w:lang w:val="en-GB"/>
                    </w:rPr>
                    <w:t>Necessito</w:t>
                  </w:r>
                  <w:proofErr w:type="spellEnd"/>
                  <w:r w:rsidRPr="00583AC8">
                    <w:rPr>
                      <w:rFonts w:ascii="Arial" w:hAnsi="Arial"/>
                      <w:b/>
                      <w:sz w:val="20"/>
                      <w:szCs w:val="20"/>
                      <w:lang w:val="en-GB"/>
                    </w:rPr>
                    <w:t xml:space="preserve"> </w:t>
                  </w:r>
                  <w:proofErr w:type="spellStart"/>
                  <w:r w:rsidRPr="00583AC8">
                    <w:rPr>
                      <w:rFonts w:ascii="Arial" w:hAnsi="Arial"/>
                      <w:b/>
                      <w:sz w:val="20"/>
                      <w:szCs w:val="20"/>
                      <w:lang w:val="en-GB"/>
                    </w:rPr>
                    <w:t>ajuda</w:t>
                  </w:r>
                  <w:proofErr w:type="spellEnd"/>
                  <w:r w:rsidRPr="00583AC8">
                    <w:rPr>
                      <w:rFonts w:ascii="Arial" w:hAnsi="Arial"/>
                      <w:b/>
                      <w:sz w:val="20"/>
                      <w:szCs w:val="20"/>
                      <w:lang w:val="en-GB"/>
                    </w:rPr>
                    <w:t>.</w:t>
                  </w:r>
                  <w:r w:rsidRPr="00583AC8">
                    <w:rPr>
                      <w:rFonts w:ascii="Arial" w:hAnsi="Arial"/>
                      <w:sz w:val="20"/>
                      <w:szCs w:val="20"/>
                      <w:lang w:val="en-GB"/>
                    </w:rPr>
                    <w:br/>
                    <w:t>I need help.</w:t>
                  </w:r>
                </w:p>
              </w:tc>
            </w:tr>
            <w:tr w:rsidR="00583AC8" w:rsidRPr="00583AC8" w14:paraId="057401DD" w14:textId="77777777">
              <w:trPr>
                <w:tblCellSpacing w:w="0" w:type="dxa"/>
              </w:trPr>
              <w:tc>
                <w:tcPr>
                  <w:tcW w:w="0" w:type="auto"/>
                  <w:shd w:val="clear" w:color="auto" w:fill="auto"/>
                </w:tcPr>
                <w:p w14:paraId="37788ABA" w14:textId="77777777" w:rsidR="00583AC8" w:rsidRPr="00583AC8" w:rsidRDefault="00583AC8" w:rsidP="00583AC8">
                  <w:pPr>
                    <w:rPr>
                      <w:rFonts w:ascii="Times" w:hAnsi="Times"/>
                      <w:sz w:val="20"/>
                      <w:szCs w:val="20"/>
                      <w:lang w:val="en-GB"/>
                    </w:rPr>
                  </w:pPr>
                </w:p>
              </w:tc>
              <w:tc>
                <w:tcPr>
                  <w:tcW w:w="0" w:type="auto"/>
                  <w:shd w:val="clear" w:color="auto" w:fill="auto"/>
                  <w:vAlign w:val="center"/>
                </w:tcPr>
                <w:p w14:paraId="266ED87D" w14:textId="77777777" w:rsidR="00583AC8" w:rsidRPr="00583AC8" w:rsidRDefault="00583AC8" w:rsidP="00583AC8">
                  <w:pPr>
                    <w:rPr>
                      <w:rFonts w:ascii="Times" w:hAnsi="Times"/>
                      <w:sz w:val="20"/>
                      <w:szCs w:val="20"/>
                      <w:lang w:val="en-GB"/>
                    </w:rPr>
                  </w:pPr>
                  <w:r w:rsidRPr="00583AC8">
                    <w:rPr>
                      <w:rFonts w:ascii="Arial" w:hAnsi="Arial"/>
                      <w:b/>
                      <w:sz w:val="20"/>
                      <w:szCs w:val="20"/>
                      <w:lang w:val="en-GB"/>
                    </w:rPr>
                    <w:t xml:space="preserve">On </w:t>
                  </w:r>
                  <w:proofErr w:type="spellStart"/>
                  <w:r w:rsidRPr="00583AC8">
                    <w:rPr>
                      <w:rFonts w:ascii="Arial" w:hAnsi="Arial"/>
                      <w:b/>
                      <w:sz w:val="20"/>
                      <w:szCs w:val="20"/>
                      <w:lang w:val="en-GB"/>
                    </w:rPr>
                    <w:t>és</w:t>
                  </w:r>
                  <w:proofErr w:type="spellEnd"/>
                  <w:r w:rsidRPr="00583AC8">
                    <w:rPr>
                      <w:rFonts w:ascii="Arial" w:hAnsi="Arial"/>
                      <w:b/>
                      <w:sz w:val="20"/>
                      <w:szCs w:val="20"/>
                      <w:lang w:val="en-GB"/>
                    </w:rPr>
                    <w:t xml:space="preserve"> el lavabo, </w:t>
                  </w:r>
                  <w:proofErr w:type="spellStart"/>
                  <w:r w:rsidRPr="00583AC8">
                    <w:rPr>
                      <w:rFonts w:ascii="Arial" w:hAnsi="Arial"/>
                      <w:b/>
                      <w:sz w:val="20"/>
                      <w:szCs w:val="20"/>
                      <w:lang w:val="en-GB"/>
                    </w:rPr>
                    <w:t>sisplau</w:t>
                  </w:r>
                  <w:proofErr w:type="spellEnd"/>
                  <w:r w:rsidRPr="00583AC8">
                    <w:rPr>
                      <w:rFonts w:ascii="Arial" w:hAnsi="Arial"/>
                      <w:b/>
                      <w:sz w:val="20"/>
                      <w:szCs w:val="20"/>
                      <w:lang w:val="en-GB"/>
                    </w:rPr>
                    <w:t>?</w:t>
                  </w:r>
                  <w:r w:rsidRPr="00583AC8">
                    <w:rPr>
                      <w:rFonts w:ascii="Arial" w:hAnsi="Arial"/>
                      <w:sz w:val="20"/>
                      <w:szCs w:val="20"/>
                      <w:lang w:val="en-GB"/>
                    </w:rPr>
                    <w:br/>
                    <w:t>Where is the toilet, please?</w:t>
                  </w:r>
                </w:p>
              </w:tc>
            </w:tr>
          </w:tbl>
          <w:p w14:paraId="4E783594" w14:textId="77777777" w:rsidR="00583AC8" w:rsidRPr="00583AC8" w:rsidRDefault="00583AC8" w:rsidP="00583AC8">
            <w:pPr>
              <w:rPr>
                <w:rFonts w:ascii="Times" w:hAnsi="Times"/>
                <w:sz w:val="20"/>
                <w:szCs w:val="20"/>
                <w:lang w:val="en-GB"/>
              </w:rPr>
            </w:pPr>
          </w:p>
        </w:tc>
      </w:tr>
    </w:tbl>
    <w:p w14:paraId="123BDF08" w14:textId="77777777" w:rsidR="009436E6" w:rsidRDefault="007B5AC3"/>
    <w:sectPr w:rsidR="009436E6" w:rsidSect="009436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83AC8"/>
    <w:rsid w:val="00583AC8"/>
    <w:rsid w:val="007B5A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696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3AC8"/>
    <w:pPr>
      <w:spacing w:beforeLines="1" w:afterLines="1"/>
    </w:pPr>
    <w:rPr>
      <w:rFonts w:ascii="Times" w:hAnsi="Times" w:cs="Times New Roman"/>
      <w:sz w:val="20"/>
      <w:szCs w:val="20"/>
      <w:lang w:val="en-GB"/>
    </w:rPr>
  </w:style>
  <w:style w:type="character" w:styleId="Hyperlink">
    <w:name w:val="Hyperlink"/>
    <w:basedOn w:val="DefaultParagraphFont"/>
    <w:uiPriority w:val="99"/>
    <w:rsid w:val="00583AC8"/>
    <w:rPr>
      <w:color w:val="0000FF"/>
      <w:u w:val="single"/>
    </w:rPr>
  </w:style>
  <w:style w:type="paragraph" w:styleId="BalloonText">
    <w:name w:val="Balloon Text"/>
    <w:basedOn w:val="Normal"/>
    <w:link w:val="BalloonTextChar"/>
    <w:uiPriority w:val="99"/>
    <w:semiHidden/>
    <w:unhideWhenUsed/>
    <w:rsid w:val="007B5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A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http://www.bbc.co.uk/languages/european_languages/countries/andorra.shtml" TargetMode="External"/><Relationship Id="rId9" Type="http://schemas.openxmlformats.org/officeDocument/2006/relationships/hyperlink" Target="http://www.bbc.co.uk/languages/european_languages/languages/spanish.shtml" TargetMode="External"/><Relationship Id="rId10" Type="http://schemas.openxmlformats.org/officeDocument/2006/relationships/hyperlink" Target="http://www.bbc.co.uk/languages/european_languages/languages/ital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2076</Characters>
  <Application>Microsoft Macintosh Word</Application>
  <DocSecurity>0</DocSecurity>
  <Lines>17</Lines>
  <Paragraphs>4</Paragraphs>
  <ScaleCrop>false</ScaleCrop>
  <Company>Duke</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Susanna  P. Pàmies</cp:lastModifiedBy>
  <cp:revision>2</cp:revision>
  <dcterms:created xsi:type="dcterms:W3CDTF">2011-08-23T19:05:00Z</dcterms:created>
  <dcterms:modified xsi:type="dcterms:W3CDTF">2014-08-29T16:34:00Z</dcterms:modified>
</cp:coreProperties>
</file>